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24" w:rsidRDefault="00086D24" w:rsidP="0008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 для детей раннего возраста</w:t>
      </w:r>
    </w:p>
    <w:p w:rsidR="00086D24" w:rsidRDefault="00086D24" w:rsidP="0008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24" w:rsidRP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24">
        <w:rPr>
          <w:rFonts w:ascii="Times New Roman" w:hAnsi="Times New Roman" w:cs="Times New Roman"/>
          <w:b/>
          <w:i/>
          <w:sz w:val="24"/>
          <w:szCs w:val="24"/>
        </w:rPr>
        <w:t>Игрушки для детей в возрасте от 1 года до 1 года 6 месяцев: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-Условно-образные игрушки: куклы и игрушечные животные, сделанные из мягких материалов;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 размером от 15 до 30 см.;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плавающие игрушки (рыбки, утята), куклы голыши для игр с водой;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фигурки кукол и животных из пластмассы, резины, дерева размером 10-15 см. для игр с песком, водой, строительным материалом;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- две куклы в красочной одежде (они могут быть заводными), а также несколько персонажей кукольного театра (кошка, петушок, собачка) для инсценировок;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изображающие знакомые предметы быта: игрушечная мебель;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игрушечная посуда и мебель, по размеру близкие к настоящей детской мебели и посуде, должны быть легкими;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игрушки для совершенствования ходьбы, двигательных умений: устойчивые кукольные коляски, машины с кузовом, заводные машины, тележки, строительные наборы. 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D24" w:rsidRP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24">
        <w:rPr>
          <w:rFonts w:ascii="Times New Roman" w:hAnsi="Times New Roman" w:cs="Times New Roman"/>
          <w:b/>
          <w:i/>
          <w:sz w:val="24"/>
          <w:szCs w:val="24"/>
        </w:rPr>
        <w:t>Игрушки для детей от 1 года 6 месяцев до 2 лет: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Пирамидка из трех видов разных по размеру колец (два больших, два поменьше, два маленьких), а затем из пяти уменьшающихся по величине колец;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 – вкладыши: нарядные матрешки, яйца, коробки, корзинки;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сюжетно-образные игрушки, различные по степени обобщенности образа: условно-образные, реалистические, игрушки-заместители;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кукла подвижная, детализированная – от этого она становится более похожей на человека;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кукла из мягкой пластмассы, а лучше из ткани в простой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неснимающейся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одежде, размером от 10 до 35 см.;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фигурки из разных материалов длиной от 7 до 15 см. из резины, пластмассы, дерева;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игрушечные животные (мишка, ежик, зайка);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изображающие предметы быта;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постельные принадлежности;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игрушки: автобус, трамвай, заводные машины, машины с сиденьями, лошадки с седлами, санки;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заменяющие хорошо знакомые ребенку предметы: деревянные или пластмассовые кружочки, колечки диаметром 3-5 см., легкие безопасные бруски, дощечки разной формы и разного размера, полоски картона, конфеты, яблоки;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деревянные кубики с понятными ребенку изображениями, картинками;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настольно-печатные игры типа разрезных картинок.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D24" w:rsidRP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24">
        <w:rPr>
          <w:rFonts w:ascii="Times New Roman" w:hAnsi="Times New Roman" w:cs="Times New Roman"/>
          <w:b/>
          <w:i/>
          <w:sz w:val="24"/>
          <w:szCs w:val="24"/>
        </w:rPr>
        <w:t>Игрушки для детей от 2 до 3 лет: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образные игрушки: куклы, игрушечные животные, предметы для занятий с ними, машинки;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которые наталкивают детей на отображение в</w:t>
      </w:r>
      <w:r>
        <w:rPr>
          <w:rFonts w:ascii="Times New Roman" w:hAnsi="Times New Roman" w:cs="Times New Roman"/>
          <w:sz w:val="24"/>
          <w:szCs w:val="24"/>
        </w:rPr>
        <w:t>печатлений, полученных в жизни.</w:t>
      </w:r>
    </w:p>
    <w:p w:rsidR="00086D24" w:rsidRDefault="00086D24" w:rsidP="00086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D24" w:rsidSect="00086D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C"/>
    <w:rsid w:val="00047B3C"/>
    <w:rsid w:val="00086D24"/>
    <w:rsid w:val="0039003B"/>
    <w:rsid w:val="003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User-Zav</dc:creator>
  <cp:keywords/>
  <dc:description/>
  <cp:lastModifiedBy>User-Zav</cp:lastModifiedBy>
  <cp:revision>3</cp:revision>
  <dcterms:created xsi:type="dcterms:W3CDTF">2018-12-24T07:24:00Z</dcterms:created>
  <dcterms:modified xsi:type="dcterms:W3CDTF">2018-12-24T07:26:00Z</dcterms:modified>
</cp:coreProperties>
</file>